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1605FFDC" w:rsidR="00BE39AB" w:rsidRDefault="005348C6" w:rsidP="00A62FB4">
      <w:pPr>
        <w:rPr>
          <w:rFonts w:cs="Open Sans"/>
          <w:b/>
          <w:bCs/>
          <w:sz w:val="32"/>
          <w:szCs w:val="32"/>
        </w:rPr>
      </w:pPr>
      <w:r w:rsidRPr="005348C6">
        <w:rPr>
          <w:rFonts w:cs="Open Sans"/>
          <w:b/>
          <w:bCs/>
          <w:sz w:val="32"/>
          <w:szCs w:val="32"/>
        </w:rPr>
        <w:t xml:space="preserve">Většina kryptoměn je bezcenná. Bitcoin </w:t>
      </w:r>
      <w:r>
        <w:rPr>
          <w:rFonts w:cs="Open Sans"/>
          <w:b/>
          <w:bCs/>
          <w:sz w:val="32"/>
          <w:szCs w:val="32"/>
        </w:rPr>
        <w:t xml:space="preserve">však </w:t>
      </w:r>
      <w:r w:rsidRPr="005348C6">
        <w:rPr>
          <w:rFonts w:cs="Open Sans"/>
          <w:b/>
          <w:bCs/>
          <w:sz w:val="32"/>
          <w:szCs w:val="32"/>
        </w:rPr>
        <w:t>může být rozumným doplňkem</w:t>
      </w:r>
      <w:r>
        <w:rPr>
          <w:rFonts w:cs="Open Sans"/>
          <w:b/>
          <w:bCs/>
          <w:sz w:val="32"/>
          <w:szCs w:val="32"/>
        </w:rPr>
        <w:t xml:space="preserve"> investičního portfolia</w:t>
      </w:r>
    </w:p>
    <w:p w14:paraId="1CC1C157" w14:textId="6A75BD52" w:rsidR="007F2559" w:rsidRDefault="00581AC6" w:rsidP="005334C2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631DDA">
        <w:rPr>
          <w:rFonts w:cs="Open Sans"/>
          <w:b/>
          <w:bCs/>
        </w:rPr>
        <w:t>25</w:t>
      </w:r>
      <w:r>
        <w:rPr>
          <w:rFonts w:cs="Open Sans"/>
          <w:b/>
          <w:bCs/>
        </w:rPr>
        <w:t xml:space="preserve">. </w:t>
      </w:r>
      <w:r w:rsidR="009924AC">
        <w:rPr>
          <w:rFonts w:cs="Open Sans"/>
          <w:b/>
          <w:bCs/>
        </w:rPr>
        <w:t>srpna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E51CA1" w:rsidRPr="00E51CA1">
        <w:rPr>
          <w:rFonts w:cs="Open Sans"/>
          <w:b/>
          <w:bCs/>
        </w:rPr>
        <w:t>Kryptoměny bývají na sociálních sítích prezentovány jako snadná cesta k rychlému zbohatnutí. Realita je však odlišná – jde o vysoce riziková aktiva s obrovskými cenovými výkyvy. Většina kryptoměn je z investičního pohledu bezcenná a smysl má zaměřit se především na Bitcoin, případně v omezené míře na Ethereum.</w:t>
      </w:r>
      <w:r w:rsidR="00E51CA1">
        <w:rPr>
          <w:rFonts w:cs="Open Sans"/>
          <w:b/>
          <w:bCs/>
        </w:rPr>
        <w:t xml:space="preserve"> </w:t>
      </w:r>
      <w:r w:rsidR="00E51CA1" w:rsidRPr="00E51CA1">
        <w:rPr>
          <w:rFonts w:cs="Open Sans"/>
          <w:b/>
          <w:bCs/>
        </w:rPr>
        <w:t>Kryptoměny mohou být zajímavým doplňkem investičního portfolia, a</w:t>
      </w:r>
      <w:r w:rsidR="00E51CA1">
        <w:rPr>
          <w:rFonts w:cs="Open Sans"/>
          <w:b/>
          <w:bCs/>
        </w:rPr>
        <w:t>však</w:t>
      </w:r>
      <w:r w:rsidR="00E51CA1" w:rsidRPr="00E51CA1">
        <w:rPr>
          <w:rFonts w:cs="Open Sans"/>
          <w:b/>
          <w:bCs/>
        </w:rPr>
        <w:t xml:space="preserve"> pouze </w:t>
      </w:r>
      <w:r w:rsidR="00E51CA1">
        <w:rPr>
          <w:rFonts w:cs="Open Sans"/>
          <w:b/>
          <w:bCs/>
        </w:rPr>
        <w:t>omezen</w:t>
      </w:r>
      <w:r w:rsidR="00413DF2">
        <w:rPr>
          <w:rFonts w:cs="Open Sans"/>
          <w:b/>
          <w:bCs/>
        </w:rPr>
        <w:t>ě</w:t>
      </w:r>
      <w:r w:rsidR="00E51CA1" w:rsidRPr="00E51CA1">
        <w:rPr>
          <w:rFonts w:cs="Open Sans"/>
          <w:b/>
          <w:bCs/>
        </w:rPr>
        <w:t xml:space="preserve"> a při vědomí všech rizik.</w:t>
      </w:r>
    </w:p>
    <w:p w14:paraId="7AD75914" w14:textId="0921077C" w:rsidR="00E96C11" w:rsidRPr="00E96C11" w:rsidRDefault="00E96C11" w:rsidP="00E96C11">
      <w:pPr>
        <w:rPr>
          <w:rFonts w:cs="Open Sans"/>
        </w:rPr>
      </w:pPr>
      <w:r w:rsidRPr="00E96C11">
        <w:rPr>
          <w:rFonts w:cs="Open Sans"/>
        </w:rPr>
        <w:t xml:space="preserve">Kryptoměny v posledních letech lákají drobné investory, často kvůli reklamě na sociálních sítích, kde jsou prezentovány jako jistá a rychlá cesta k bohatství. </w:t>
      </w:r>
      <w:r w:rsidRPr="00E96C11">
        <w:rPr>
          <w:rFonts w:cs="Open Sans"/>
          <w:i/>
          <w:iCs/>
        </w:rPr>
        <w:t xml:space="preserve">„Realita je mnohem složitější. Kryptoměny patří mezi vysoce riziková aktiva s obrovskými cenovými výkyvy. Proto je nutné k nim přistupovat s rozvahou,“ </w:t>
      </w:r>
      <w:r w:rsidRPr="00E96C11">
        <w:rPr>
          <w:rFonts w:cs="Open Sans"/>
        </w:rPr>
        <w:t>říká Jiří Fajt, investiční specialista společnosti FinGO.</w:t>
      </w:r>
    </w:p>
    <w:p w14:paraId="274A4911" w14:textId="0F0CF80C" w:rsidR="00E96C11" w:rsidRPr="00E96C11" w:rsidRDefault="00E96C11" w:rsidP="00E96C11">
      <w:pPr>
        <w:rPr>
          <w:rFonts w:cs="Open Sans"/>
        </w:rPr>
      </w:pPr>
      <w:r w:rsidRPr="00E96C11">
        <w:rPr>
          <w:rFonts w:cs="Open Sans"/>
        </w:rPr>
        <w:t xml:space="preserve">Na trhu existují desítky tisíc různých kryptoměn, přičemž většina z nich podle odborníků nemá žádnou dlouhodobou hodnotu ani praktické využití. </w:t>
      </w:r>
      <w:r w:rsidRPr="00E96C11">
        <w:rPr>
          <w:rFonts w:cs="Open Sans"/>
          <w:i/>
          <w:iCs/>
        </w:rPr>
        <w:t>„Z investičního pohledu dává smysl zaměřit se především na Bitcoin a částečně také na Ethereum. Vše ostatní je spíše spekulace, v horším případě jen módní vlna,“</w:t>
      </w:r>
      <w:r>
        <w:rPr>
          <w:rFonts w:cs="Open Sans"/>
          <w:i/>
          <w:iCs/>
        </w:rPr>
        <w:t xml:space="preserve"> </w:t>
      </w:r>
      <w:r w:rsidRPr="00E96C11">
        <w:rPr>
          <w:rFonts w:cs="Open Sans"/>
        </w:rPr>
        <w:t>vysvětluje Fajt.</w:t>
      </w:r>
    </w:p>
    <w:p w14:paraId="5CF418CF" w14:textId="3E57157F" w:rsidR="00E96C11" w:rsidRPr="00E96C11" w:rsidRDefault="00E96C11" w:rsidP="00E96C11">
      <w:pPr>
        <w:rPr>
          <w:rFonts w:cs="Open Sans"/>
        </w:rPr>
      </w:pPr>
      <w:r w:rsidRPr="00E96C11">
        <w:rPr>
          <w:rFonts w:cs="Open Sans"/>
        </w:rPr>
        <w:t>Bitcoin se v</w:t>
      </w:r>
      <w:r w:rsidR="00B912E9">
        <w:rPr>
          <w:rFonts w:cs="Open Sans"/>
        </w:rPr>
        <w:t xml:space="preserve"> investičním </w:t>
      </w:r>
      <w:r w:rsidRPr="00E96C11">
        <w:rPr>
          <w:rFonts w:cs="Open Sans"/>
        </w:rPr>
        <w:t>světě</w:t>
      </w:r>
      <w:r w:rsidR="00B912E9">
        <w:rPr>
          <w:rFonts w:cs="Open Sans"/>
        </w:rPr>
        <w:t xml:space="preserve"> </w:t>
      </w:r>
      <w:r w:rsidRPr="00E96C11">
        <w:rPr>
          <w:rFonts w:cs="Open Sans"/>
        </w:rPr>
        <w:t xml:space="preserve">často považuje za alternativní aktivum, které může zvýšit výnosový potenciál portfolia. </w:t>
      </w:r>
      <w:r w:rsidR="005A3BF5" w:rsidRPr="005A3BF5">
        <w:rPr>
          <w:rFonts w:cs="Open Sans"/>
        </w:rPr>
        <w:t>Zároveň je ale třeba počítat s vysokou volatilitou</w:t>
      </w:r>
      <w:r w:rsidR="005A3BF5">
        <w:rPr>
          <w:rFonts w:cs="Open Sans"/>
        </w:rPr>
        <w:t xml:space="preserve"> (výkyvy </w:t>
      </w:r>
      <w:r w:rsidR="00D467CE">
        <w:rPr>
          <w:rFonts w:cs="Open Sans"/>
        </w:rPr>
        <w:t>hodnoty</w:t>
      </w:r>
      <w:r w:rsidR="005A3BF5">
        <w:rPr>
          <w:rFonts w:cs="Open Sans"/>
        </w:rPr>
        <w:t>)</w:t>
      </w:r>
      <w:r w:rsidR="005A3BF5" w:rsidRPr="005A3BF5">
        <w:rPr>
          <w:rFonts w:cs="Open Sans"/>
        </w:rPr>
        <w:t xml:space="preserve"> a rizikem ztráty. </w:t>
      </w:r>
      <w:r w:rsidRPr="00EF2B7D">
        <w:rPr>
          <w:rFonts w:cs="Open Sans"/>
          <w:i/>
          <w:iCs/>
        </w:rPr>
        <w:t xml:space="preserve">„Bitcoin může být zajímavým doplňkem, ale měl by tvořit pouze malou část investic, typicky jednotky procent. Je to podobné jako s kořením v jídle – v malém množství dodá chuť, ale ve velkém </w:t>
      </w:r>
      <w:r w:rsidR="00EF2B7D" w:rsidRPr="00EF2B7D">
        <w:rPr>
          <w:rFonts w:cs="Open Sans"/>
          <w:i/>
          <w:iCs/>
        </w:rPr>
        <w:t>může</w:t>
      </w:r>
      <w:r w:rsidRPr="00EF2B7D">
        <w:rPr>
          <w:rFonts w:cs="Open Sans"/>
          <w:i/>
          <w:iCs/>
        </w:rPr>
        <w:t xml:space="preserve"> celé jídlo</w:t>
      </w:r>
      <w:r w:rsidR="00EF2B7D" w:rsidRPr="00EF2B7D">
        <w:rPr>
          <w:rFonts w:cs="Open Sans"/>
          <w:i/>
          <w:iCs/>
        </w:rPr>
        <w:t xml:space="preserve"> úplně</w:t>
      </w:r>
      <w:r w:rsidRPr="00EF2B7D">
        <w:rPr>
          <w:rFonts w:cs="Open Sans"/>
          <w:i/>
          <w:iCs/>
        </w:rPr>
        <w:t xml:space="preserve"> </w:t>
      </w:r>
      <w:r w:rsidR="00EF2B7D" w:rsidRPr="00EF2B7D">
        <w:rPr>
          <w:rFonts w:cs="Open Sans"/>
          <w:i/>
          <w:iCs/>
        </w:rPr>
        <w:t>pokazit</w:t>
      </w:r>
      <w:r w:rsidRPr="00EF2B7D">
        <w:rPr>
          <w:rFonts w:cs="Open Sans"/>
          <w:i/>
          <w:iCs/>
        </w:rPr>
        <w:t>,“</w:t>
      </w:r>
      <w:r w:rsidRPr="00E96C11">
        <w:rPr>
          <w:rFonts w:cs="Open Sans"/>
        </w:rPr>
        <w:t xml:space="preserve"> dodává Fajt.</w:t>
      </w:r>
    </w:p>
    <w:p w14:paraId="1AE0D97B" w14:textId="4D4CEB9C" w:rsidR="00E96C11" w:rsidRPr="00183600" w:rsidRDefault="00E96C11" w:rsidP="00E96C11">
      <w:pPr>
        <w:rPr>
          <w:rFonts w:cs="Open Sans"/>
          <w:i/>
          <w:iCs/>
        </w:rPr>
      </w:pPr>
      <w:r w:rsidRPr="00E96C11">
        <w:rPr>
          <w:rFonts w:cs="Open Sans"/>
        </w:rPr>
        <w:t xml:space="preserve">Mnoho drobných investorů dělá chybu, že do kryptoměn vstupuje ve špatný okamžik – například tehdy, kdy ceny prudce rostou a přitahují mediální pozornost. </w:t>
      </w:r>
      <w:r w:rsidRPr="004D53B6">
        <w:rPr>
          <w:rFonts w:cs="Open Sans"/>
          <w:i/>
          <w:iCs/>
        </w:rPr>
        <w:t>„V takové chvíli lidé často nakoupí za vysokou cenu a při následném propadu ve strachu prodají se ztrátou. Chybí jim strategie, disciplína a realistick</w:t>
      </w:r>
      <w:r w:rsidR="004D53B6">
        <w:rPr>
          <w:rFonts w:cs="Open Sans"/>
          <w:i/>
          <w:iCs/>
        </w:rPr>
        <w:t>á</w:t>
      </w:r>
      <w:r w:rsidRPr="004D53B6">
        <w:rPr>
          <w:rFonts w:cs="Open Sans"/>
          <w:i/>
          <w:iCs/>
        </w:rPr>
        <w:t xml:space="preserve"> očekávání,“</w:t>
      </w:r>
      <w:r w:rsidRPr="00E96C11">
        <w:rPr>
          <w:rFonts w:cs="Open Sans"/>
        </w:rPr>
        <w:t xml:space="preserve"> popisuje </w:t>
      </w:r>
      <w:r w:rsidR="004A1E82">
        <w:rPr>
          <w:rFonts w:cs="Open Sans"/>
        </w:rPr>
        <w:t xml:space="preserve">Jiří </w:t>
      </w:r>
      <w:r w:rsidRPr="00E96C11">
        <w:rPr>
          <w:rFonts w:cs="Open Sans"/>
        </w:rPr>
        <w:t>Fajt</w:t>
      </w:r>
      <w:r w:rsidR="002A1EE5">
        <w:rPr>
          <w:rFonts w:cs="Open Sans"/>
        </w:rPr>
        <w:t xml:space="preserve"> a doplňuje: </w:t>
      </w:r>
      <w:r w:rsidR="002A1EE5" w:rsidRPr="002A1EE5">
        <w:rPr>
          <w:rFonts w:cs="Open Sans"/>
          <w:i/>
          <w:iCs/>
        </w:rPr>
        <w:t>„Investoři by neměli spoléhat na tipy z internetu. Kryptoměny nejsou vhodné pro každého a rozhodně se nehodí pro velké</w:t>
      </w:r>
      <w:r w:rsidR="004D386B">
        <w:rPr>
          <w:rFonts w:cs="Open Sans"/>
          <w:i/>
          <w:iCs/>
        </w:rPr>
        <w:t>,</w:t>
      </w:r>
      <w:r w:rsidR="002A1EE5" w:rsidRPr="002A1EE5">
        <w:rPr>
          <w:rFonts w:cs="Open Sans"/>
          <w:i/>
          <w:iCs/>
        </w:rPr>
        <w:t xml:space="preserve"> jednorázové </w:t>
      </w:r>
      <w:r w:rsidR="004D386B">
        <w:rPr>
          <w:rFonts w:cs="Open Sans"/>
          <w:i/>
          <w:iCs/>
        </w:rPr>
        <w:t>nákupy</w:t>
      </w:r>
      <w:r w:rsidR="002A1EE5" w:rsidRPr="002A1EE5">
        <w:rPr>
          <w:rFonts w:cs="Open Sans"/>
          <w:i/>
          <w:iCs/>
        </w:rPr>
        <w:t>. Pokud už se někdo rozhodne je do portfolia zařadit, měl by mít jasnou strategii, disciplínu a dlouhodobý investiční horizont.“</w:t>
      </w:r>
    </w:p>
    <w:p w14:paraId="43ED0EAB" w14:textId="37E55B18" w:rsidR="002029CF" w:rsidRDefault="00E96C11" w:rsidP="00C00401">
      <w:pPr>
        <w:rPr>
          <w:rFonts w:cs="Open Sans"/>
        </w:rPr>
      </w:pPr>
      <w:r w:rsidRPr="00E96C11">
        <w:rPr>
          <w:rFonts w:cs="Open Sans"/>
        </w:rPr>
        <w:t xml:space="preserve">Základním pravidlem </w:t>
      </w:r>
      <w:r w:rsidR="00DF2A4D">
        <w:rPr>
          <w:rFonts w:cs="Open Sans"/>
        </w:rPr>
        <w:t xml:space="preserve">pro investice do kryptoměn </w:t>
      </w:r>
      <w:r w:rsidRPr="00E96C11">
        <w:rPr>
          <w:rFonts w:cs="Open Sans"/>
        </w:rPr>
        <w:t xml:space="preserve">je </w:t>
      </w:r>
      <w:r w:rsidR="00DF2A4D">
        <w:rPr>
          <w:rFonts w:cs="Open Sans"/>
        </w:rPr>
        <w:t xml:space="preserve">nakupovat </w:t>
      </w:r>
      <w:r w:rsidRPr="00E96C11">
        <w:rPr>
          <w:rFonts w:cs="Open Sans"/>
        </w:rPr>
        <w:t xml:space="preserve">pouze </w:t>
      </w:r>
      <w:r w:rsidR="00DF2A4D">
        <w:rPr>
          <w:rFonts w:cs="Open Sans"/>
        </w:rPr>
        <w:t xml:space="preserve">za takové </w:t>
      </w:r>
      <w:r w:rsidRPr="00E96C11">
        <w:rPr>
          <w:rFonts w:cs="Open Sans"/>
        </w:rPr>
        <w:t>částky, které si může</w:t>
      </w:r>
      <w:r w:rsidR="00C644E2">
        <w:rPr>
          <w:rFonts w:cs="Open Sans"/>
        </w:rPr>
        <w:t>te</w:t>
      </w:r>
      <w:r w:rsidRPr="00E96C11">
        <w:rPr>
          <w:rFonts w:cs="Open Sans"/>
        </w:rPr>
        <w:t xml:space="preserve"> dovolit postrádat</w:t>
      </w:r>
      <w:r w:rsidR="00C644E2">
        <w:rPr>
          <w:rFonts w:cs="Open Sans"/>
        </w:rPr>
        <w:t>.</w:t>
      </w:r>
      <w:r w:rsidRPr="00E96C11">
        <w:rPr>
          <w:rFonts w:cs="Open Sans"/>
        </w:rPr>
        <w:t xml:space="preserve"> </w:t>
      </w:r>
      <w:r w:rsidRPr="00543CB0">
        <w:rPr>
          <w:rFonts w:cs="Open Sans"/>
          <w:i/>
          <w:iCs/>
        </w:rPr>
        <w:t>„Pokud se rozhodne</w:t>
      </w:r>
      <w:r w:rsidR="007F72D1" w:rsidRPr="00543CB0">
        <w:rPr>
          <w:rFonts w:cs="Open Sans"/>
          <w:i/>
          <w:iCs/>
        </w:rPr>
        <w:t>te</w:t>
      </w:r>
      <w:r w:rsidRPr="00543CB0">
        <w:rPr>
          <w:rFonts w:cs="Open Sans"/>
          <w:i/>
          <w:iCs/>
        </w:rPr>
        <w:t xml:space="preserve"> zařadit do portfolia</w:t>
      </w:r>
      <w:r w:rsidR="00614953" w:rsidRPr="00543CB0">
        <w:rPr>
          <w:rFonts w:cs="Open Sans"/>
          <w:i/>
          <w:iCs/>
        </w:rPr>
        <w:t xml:space="preserve"> kryptoměny</w:t>
      </w:r>
      <w:r w:rsidRPr="00543CB0">
        <w:rPr>
          <w:rFonts w:cs="Open Sans"/>
          <w:i/>
          <w:iCs/>
        </w:rPr>
        <w:t>, měl by to být především Bitcoin</w:t>
      </w:r>
      <w:r w:rsidR="007F72D1" w:rsidRPr="00543CB0">
        <w:rPr>
          <w:rFonts w:cs="Open Sans"/>
          <w:i/>
          <w:iCs/>
        </w:rPr>
        <w:t>.</w:t>
      </w:r>
      <w:r w:rsidRPr="00543CB0">
        <w:rPr>
          <w:rFonts w:cs="Open Sans"/>
          <w:i/>
          <w:iCs/>
        </w:rPr>
        <w:t xml:space="preserve"> </w:t>
      </w:r>
      <w:r w:rsidR="007F72D1" w:rsidRPr="00543CB0">
        <w:rPr>
          <w:rFonts w:cs="Open Sans"/>
          <w:i/>
          <w:iCs/>
        </w:rPr>
        <w:t>Zajímavým ‚kořením‘ bude v</w:t>
      </w:r>
      <w:r w:rsidR="004461D9" w:rsidRPr="00543CB0">
        <w:rPr>
          <w:rFonts w:cs="Open Sans"/>
          <w:i/>
          <w:iCs/>
        </w:rPr>
        <w:t> nízk</w:t>
      </w:r>
      <w:r w:rsidR="00543CB0">
        <w:rPr>
          <w:rFonts w:cs="Open Sans"/>
          <w:i/>
          <w:iCs/>
        </w:rPr>
        <w:t>ém</w:t>
      </w:r>
      <w:r w:rsidR="004461D9" w:rsidRPr="00543CB0">
        <w:rPr>
          <w:rFonts w:cs="Open Sans"/>
          <w:i/>
          <w:iCs/>
        </w:rPr>
        <w:t xml:space="preserve"> </w:t>
      </w:r>
      <w:r w:rsidR="00543CB0">
        <w:rPr>
          <w:rFonts w:cs="Open Sans"/>
          <w:i/>
          <w:iCs/>
        </w:rPr>
        <w:t>zastoupení</w:t>
      </w:r>
      <w:r w:rsidR="004461D9" w:rsidRPr="00543CB0">
        <w:rPr>
          <w:rFonts w:cs="Open Sans"/>
          <w:i/>
          <w:iCs/>
        </w:rPr>
        <w:t xml:space="preserve"> vůči </w:t>
      </w:r>
      <w:r w:rsidR="00543CB0">
        <w:rPr>
          <w:rFonts w:cs="Open Sans"/>
          <w:i/>
          <w:iCs/>
        </w:rPr>
        <w:t>běžnějším</w:t>
      </w:r>
      <w:r w:rsidR="004461D9" w:rsidRPr="00543CB0">
        <w:rPr>
          <w:rFonts w:cs="Open Sans"/>
          <w:i/>
          <w:iCs/>
        </w:rPr>
        <w:t xml:space="preserve"> aktivům</w:t>
      </w:r>
      <w:r w:rsidR="00543CB0">
        <w:rPr>
          <w:rFonts w:cs="Open Sans"/>
          <w:i/>
          <w:iCs/>
        </w:rPr>
        <w:t xml:space="preserve"> jako</w:t>
      </w:r>
      <w:r w:rsidR="008E2D11">
        <w:rPr>
          <w:rFonts w:cs="Open Sans"/>
          <w:i/>
          <w:iCs/>
        </w:rPr>
        <w:t xml:space="preserve"> jsou</w:t>
      </w:r>
      <w:r w:rsidR="00543CB0">
        <w:rPr>
          <w:rFonts w:cs="Open Sans"/>
          <w:i/>
          <w:iCs/>
        </w:rPr>
        <w:t xml:space="preserve"> akcie nebo dluhopisy</w:t>
      </w:r>
      <w:r w:rsidRPr="00543CB0">
        <w:rPr>
          <w:rFonts w:cs="Open Sans"/>
          <w:i/>
          <w:iCs/>
        </w:rPr>
        <w:t>, s</w:t>
      </w:r>
      <w:r w:rsidR="008E2D11">
        <w:rPr>
          <w:rFonts w:cs="Open Sans"/>
          <w:i/>
          <w:iCs/>
        </w:rPr>
        <w:t> </w:t>
      </w:r>
      <w:r w:rsidRPr="00543CB0">
        <w:rPr>
          <w:rFonts w:cs="Open Sans"/>
          <w:i/>
          <w:iCs/>
        </w:rPr>
        <w:t xml:space="preserve">dlouhodobým </w:t>
      </w:r>
      <w:r w:rsidR="008221FB">
        <w:rPr>
          <w:rFonts w:cs="Open Sans"/>
          <w:i/>
          <w:iCs/>
        </w:rPr>
        <w:t xml:space="preserve">investičním </w:t>
      </w:r>
      <w:r w:rsidRPr="00543CB0">
        <w:rPr>
          <w:rFonts w:cs="Open Sans"/>
          <w:i/>
          <w:iCs/>
        </w:rPr>
        <w:t xml:space="preserve">horizontem a s vědomím, že </w:t>
      </w:r>
      <w:r w:rsidR="004461D9" w:rsidRPr="00543CB0">
        <w:rPr>
          <w:rFonts w:cs="Open Sans"/>
          <w:i/>
          <w:iCs/>
        </w:rPr>
        <w:t>může hodnotu rychle nabývat, ale stejně rychle ji i ztrácet</w:t>
      </w:r>
      <w:r w:rsidRPr="00543CB0">
        <w:rPr>
          <w:rFonts w:cs="Open Sans"/>
          <w:i/>
          <w:iCs/>
        </w:rPr>
        <w:t>,“</w:t>
      </w:r>
      <w:r w:rsidRPr="00E96C11">
        <w:rPr>
          <w:rFonts w:cs="Open Sans"/>
        </w:rPr>
        <w:t xml:space="preserve"> uzavírá </w:t>
      </w:r>
      <w:r w:rsidR="001A06AC">
        <w:rPr>
          <w:rFonts w:cs="Open Sans"/>
        </w:rPr>
        <w:t xml:space="preserve">Jiří </w:t>
      </w:r>
      <w:r w:rsidRPr="00E96C11">
        <w:rPr>
          <w:rFonts w:cs="Open Sans"/>
        </w:rPr>
        <w:t>Fajt</w:t>
      </w:r>
      <w:r w:rsidR="001A06AC">
        <w:rPr>
          <w:rFonts w:cs="Open Sans"/>
        </w:rPr>
        <w:t xml:space="preserve"> z FinGO</w:t>
      </w:r>
      <w:r w:rsidRPr="00E96C11">
        <w:rPr>
          <w:rFonts w:cs="Open Sans"/>
        </w:rPr>
        <w:t>.</w:t>
      </w:r>
    </w:p>
    <w:p w14:paraId="57CEC546" w14:textId="60C86EC8" w:rsidR="00712072" w:rsidRPr="002029CF" w:rsidRDefault="002029CF" w:rsidP="00C00401">
      <w:pPr>
        <w:rPr>
          <w:rFonts w:cs="Open Sans"/>
        </w:rPr>
      </w:pPr>
      <w:r>
        <w:rPr>
          <w:rFonts w:cs="Open Sans"/>
        </w:rPr>
        <w:br w:type="column"/>
      </w:r>
      <w:r w:rsidR="00712072" w:rsidRPr="007622A0">
        <w:rPr>
          <w:rFonts w:cs="Open Sans"/>
          <w:b/>
          <w:bCs/>
          <w:i/>
          <w:iCs/>
          <w:sz w:val="20"/>
          <w:szCs w:val="20"/>
        </w:rPr>
        <w:lastRenderedPageBreak/>
        <w:t>O společnosti FinGO:</w:t>
      </w:r>
    </w:p>
    <w:p w14:paraId="3272E8CB" w14:textId="309EF551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63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949D" w14:textId="77777777" w:rsidR="000A3639" w:rsidRDefault="000A3639" w:rsidP="00C00401">
      <w:r>
        <w:separator/>
      </w:r>
    </w:p>
  </w:endnote>
  <w:endnote w:type="continuationSeparator" w:id="0">
    <w:p w14:paraId="02B20B2B" w14:textId="77777777" w:rsidR="000A3639" w:rsidRDefault="000A3639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2059" w14:textId="77777777" w:rsidR="000A3639" w:rsidRDefault="000A3639" w:rsidP="00C00401">
      <w:r>
        <w:separator/>
      </w:r>
    </w:p>
  </w:footnote>
  <w:footnote w:type="continuationSeparator" w:id="0">
    <w:p w14:paraId="2D9DD9CB" w14:textId="77777777" w:rsidR="000A3639" w:rsidRDefault="000A3639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6"/>
  </w:num>
  <w:num w:numId="2" w16cid:durableId="363099003">
    <w:abstractNumId w:val="0"/>
  </w:num>
  <w:num w:numId="3" w16cid:durableId="1533155299">
    <w:abstractNumId w:val="4"/>
  </w:num>
  <w:num w:numId="4" w16cid:durableId="1809980726">
    <w:abstractNumId w:val="5"/>
  </w:num>
  <w:num w:numId="5" w16cid:durableId="1958484008">
    <w:abstractNumId w:val="3"/>
  </w:num>
  <w:num w:numId="6" w16cid:durableId="854686921">
    <w:abstractNumId w:val="1"/>
  </w:num>
  <w:num w:numId="7" w16cid:durableId="1984118866">
    <w:abstractNumId w:val="2"/>
  </w:num>
  <w:num w:numId="8" w16cid:durableId="12813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572F"/>
    <w:rsid w:val="00035827"/>
    <w:rsid w:val="00035FAF"/>
    <w:rsid w:val="000370E4"/>
    <w:rsid w:val="00041CF6"/>
    <w:rsid w:val="0004389E"/>
    <w:rsid w:val="000442A5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3639"/>
    <w:rsid w:val="000A4128"/>
    <w:rsid w:val="000A5BC8"/>
    <w:rsid w:val="000B0146"/>
    <w:rsid w:val="000B3761"/>
    <w:rsid w:val="000B491A"/>
    <w:rsid w:val="000B53EF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40D71"/>
    <w:rsid w:val="00141266"/>
    <w:rsid w:val="00141690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3600"/>
    <w:rsid w:val="001842E5"/>
    <w:rsid w:val="0018739C"/>
    <w:rsid w:val="001876D3"/>
    <w:rsid w:val="0019024B"/>
    <w:rsid w:val="001946FC"/>
    <w:rsid w:val="00197F73"/>
    <w:rsid w:val="001A06A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29CF"/>
    <w:rsid w:val="002049BE"/>
    <w:rsid w:val="00204ED4"/>
    <w:rsid w:val="00207B4D"/>
    <w:rsid w:val="00211D63"/>
    <w:rsid w:val="00213ED1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5AAA"/>
    <w:rsid w:val="00251351"/>
    <w:rsid w:val="0025211B"/>
    <w:rsid w:val="00257F3E"/>
    <w:rsid w:val="00260F8F"/>
    <w:rsid w:val="00261CA3"/>
    <w:rsid w:val="00263614"/>
    <w:rsid w:val="002639B4"/>
    <w:rsid w:val="00274D60"/>
    <w:rsid w:val="00276C6C"/>
    <w:rsid w:val="00276F7D"/>
    <w:rsid w:val="002772E1"/>
    <w:rsid w:val="00280C2B"/>
    <w:rsid w:val="00284142"/>
    <w:rsid w:val="00287DF5"/>
    <w:rsid w:val="002905E6"/>
    <w:rsid w:val="0029083A"/>
    <w:rsid w:val="00292F00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4EB8"/>
    <w:rsid w:val="002D4EE4"/>
    <w:rsid w:val="002E07EE"/>
    <w:rsid w:val="002E0CCF"/>
    <w:rsid w:val="002E1AF8"/>
    <w:rsid w:val="002E54F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5B04"/>
    <w:rsid w:val="00317763"/>
    <w:rsid w:val="00320C20"/>
    <w:rsid w:val="00330807"/>
    <w:rsid w:val="00331594"/>
    <w:rsid w:val="003319EC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657AB"/>
    <w:rsid w:val="00370622"/>
    <w:rsid w:val="00370FC7"/>
    <w:rsid w:val="0037171D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3DF2"/>
    <w:rsid w:val="00414E7C"/>
    <w:rsid w:val="00416592"/>
    <w:rsid w:val="004173C5"/>
    <w:rsid w:val="004204A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FC4"/>
    <w:rsid w:val="004741F4"/>
    <w:rsid w:val="00476146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1492"/>
    <w:rsid w:val="00514BA1"/>
    <w:rsid w:val="00517194"/>
    <w:rsid w:val="00523422"/>
    <w:rsid w:val="00523961"/>
    <w:rsid w:val="005259FB"/>
    <w:rsid w:val="00526D07"/>
    <w:rsid w:val="005334C2"/>
    <w:rsid w:val="00533D3B"/>
    <w:rsid w:val="005348C6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52D7D"/>
    <w:rsid w:val="005564B3"/>
    <w:rsid w:val="00556F99"/>
    <w:rsid w:val="0055794D"/>
    <w:rsid w:val="00557DFF"/>
    <w:rsid w:val="00562B35"/>
    <w:rsid w:val="00567B61"/>
    <w:rsid w:val="00567FA0"/>
    <w:rsid w:val="00572FC0"/>
    <w:rsid w:val="00573667"/>
    <w:rsid w:val="005737A5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3118"/>
    <w:rsid w:val="005C43E7"/>
    <w:rsid w:val="005C5272"/>
    <w:rsid w:val="005D16E9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495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1DDA"/>
    <w:rsid w:val="00632F5C"/>
    <w:rsid w:val="00633335"/>
    <w:rsid w:val="00633408"/>
    <w:rsid w:val="0063692F"/>
    <w:rsid w:val="00636E48"/>
    <w:rsid w:val="00640A81"/>
    <w:rsid w:val="00640C88"/>
    <w:rsid w:val="00641FD4"/>
    <w:rsid w:val="00645879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539D"/>
    <w:rsid w:val="0071543B"/>
    <w:rsid w:val="0071584B"/>
    <w:rsid w:val="00720B44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1A1F"/>
    <w:rsid w:val="007C7CD9"/>
    <w:rsid w:val="007C7EDE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675C"/>
    <w:rsid w:val="00836913"/>
    <w:rsid w:val="00841960"/>
    <w:rsid w:val="008435B7"/>
    <w:rsid w:val="008463DB"/>
    <w:rsid w:val="0084687D"/>
    <w:rsid w:val="00854D1B"/>
    <w:rsid w:val="0085622D"/>
    <w:rsid w:val="008575AC"/>
    <w:rsid w:val="00857C45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130E"/>
    <w:rsid w:val="008D6DA3"/>
    <w:rsid w:val="008E0BDF"/>
    <w:rsid w:val="008E17AA"/>
    <w:rsid w:val="008E2D11"/>
    <w:rsid w:val="008E3EA0"/>
    <w:rsid w:val="008E4261"/>
    <w:rsid w:val="008E4A2D"/>
    <w:rsid w:val="008E54E6"/>
    <w:rsid w:val="008E5E3C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4403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122D"/>
    <w:rsid w:val="009A4B3A"/>
    <w:rsid w:val="009A55AB"/>
    <w:rsid w:val="009A6856"/>
    <w:rsid w:val="009B2515"/>
    <w:rsid w:val="009B26C4"/>
    <w:rsid w:val="009B404E"/>
    <w:rsid w:val="009B6497"/>
    <w:rsid w:val="009B6A19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40FC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B12"/>
    <w:rsid w:val="00A8653F"/>
    <w:rsid w:val="00A90ED4"/>
    <w:rsid w:val="00A90FD8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20DE5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711B4"/>
    <w:rsid w:val="00B74531"/>
    <w:rsid w:val="00B75A21"/>
    <w:rsid w:val="00B77104"/>
    <w:rsid w:val="00B7733B"/>
    <w:rsid w:val="00B82B0A"/>
    <w:rsid w:val="00B900E8"/>
    <w:rsid w:val="00B912E9"/>
    <w:rsid w:val="00B91D0F"/>
    <w:rsid w:val="00B9612C"/>
    <w:rsid w:val="00B96B36"/>
    <w:rsid w:val="00BA0D1B"/>
    <w:rsid w:val="00BA39E7"/>
    <w:rsid w:val="00BA4F2A"/>
    <w:rsid w:val="00BA6043"/>
    <w:rsid w:val="00BA7289"/>
    <w:rsid w:val="00BB17CC"/>
    <w:rsid w:val="00BB4CB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72B2"/>
    <w:rsid w:val="00BE0841"/>
    <w:rsid w:val="00BE2144"/>
    <w:rsid w:val="00BE39A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0738E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1182"/>
    <w:rsid w:val="00C52BF1"/>
    <w:rsid w:val="00C52D76"/>
    <w:rsid w:val="00C53F93"/>
    <w:rsid w:val="00C6200B"/>
    <w:rsid w:val="00C6449E"/>
    <w:rsid w:val="00C644E2"/>
    <w:rsid w:val="00C6692D"/>
    <w:rsid w:val="00C705F1"/>
    <w:rsid w:val="00C70A48"/>
    <w:rsid w:val="00C71AF3"/>
    <w:rsid w:val="00C72AA4"/>
    <w:rsid w:val="00C72C31"/>
    <w:rsid w:val="00C72F71"/>
    <w:rsid w:val="00C74478"/>
    <w:rsid w:val="00C75A28"/>
    <w:rsid w:val="00C77369"/>
    <w:rsid w:val="00C81A1E"/>
    <w:rsid w:val="00C8279B"/>
    <w:rsid w:val="00C82F07"/>
    <w:rsid w:val="00C872FA"/>
    <w:rsid w:val="00C932D5"/>
    <w:rsid w:val="00C93FFF"/>
    <w:rsid w:val="00C950E4"/>
    <w:rsid w:val="00C95DC2"/>
    <w:rsid w:val="00C97907"/>
    <w:rsid w:val="00CA0001"/>
    <w:rsid w:val="00CA2DF4"/>
    <w:rsid w:val="00CA466B"/>
    <w:rsid w:val="00CA4D2B"/>
    <w:rsid w:val="00CA679E"/>
    <w:rsid w:val="00CB0971"/>
    <w:rsid w:val="00CB6B5D"/>
    <w:rsid w:val="00CB75B8"/>
    <w:rsid w:val="00CC1555"/>
    <w:rsid w:val="00CC1AC9"/>
    <w:rsid w:val="00CC49CF"/>
    <w:rsid w:val="00CC4E6E"/>
    <w:rsid w:val="00CC5200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11C64"/>
    <w:rsid w:val="00D12CA3"/>
    <w:rsid w:val="00D16C7F"/>
    <w:rsid w:val="00D20C22"/>
    <w:rsid w:val="00D24664"/>
    <w:rsid w:val="00D250C7"/>
    <w:rsid w:val="00D272A4"/>
    <w:rsid w:val="00D275E1"/>
    <w:rsid w:val="00D30B4E"/>
    <w:rsid w:val="00D33E74"/>
    <w:rsid w:val="00D35FAC"/>
    <w:rsid w:val="00D401DB"/>
    <w:rsid w:val="00D40B2B"/>
    <w:rsid w:val="00D42C12"/>
    <w:rsid w:val="00D467CE"/>
    <w:rsid w:val="00D46D6C"/>
    <w:rsid w:val="00D47298"/>
    <w:rsid w:val="00D474E2"/>
    <w:rsid w:val="00D51B1B"/>
    <w:rsid w:val="00D525EB"/>
    <w:rsid w:val="00D54B7E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551F"/>
    <w:rsid w:val="00DE6D10"/>
    <w:rsid w:val="00DF2A4D"/>
    <w:rsid w:val="00DF2E9C"/>
    <w:rsid w:val="00DF5284"/>
    <w:rsid w:val="00DF5859"/>
    <w:rsid w:val="00E00C7F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5866"/>
    <w:rsid w:val="00E47ADA"/>
    <w:rsid w:val="00E50585"/>
    <w:rsid w:val="00E51CA1"/>
    <w:rsid w:val="00E537B6"/>
    <w:rsid w:val="00E66151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6C11"/>
    <w:rsid w:val="00EA0317"/>
    <w:rsid w:val="00EA1014"/>
    <w:rsid w:val="00EA1F15"/>
    <w:rsid w:val="00EA22F6"/>
    <w:rsid w:val="00EA4551"/>
    <w:rsid w:val="00EA4F3A"/>
    <w:rsid w:val="00EA5EE9"/>
    <w:rsid w:val="00EB106F"/>
    <w:rsid w:val="00EC19C5"/>
    <w:rsid w:val="00EC1BF8"/>
    <w:rsid w:val="00EC316C"/>
    <w:rsid w:val="00EC37B9"/>
    <w:rsid w:val="00EC3B34"/>
    <w:rsid w:val="00EC5DE0"/>
    <w:rsid w:val="00EC7065"/>
    <w:rsid w:val="00ED0B54"/>
    <w:rsid w:val="00ED3218"/>
    <w:rsid w:val="00ED577A"/>
    <w:rsid w:val="00ED6C16"/>
    <w:rsid w:val="00EE004C"/>
    <w:rsid w:val="00EE1D68"/>
    <w:rsid w:val="00EE60A2"/>
    <w:rsid w:val="00EF2B7D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379E"/>
    <w:rsid w:val="00F2555E"/>
    <w:rsid w:val="00F3163B"/>
    <w:rsid w:val="00F31C31"/>
    <w:rsid w:val="00F32CCA"/>
    <w:rsid w:val="00F33647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</Template>
  <TotalTime>21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Matouš Dvořák</cp:lastModifiedBy>
  <cp:revision>30</cp:revision>
  <dcterms:created xsi:type="dcterms:W3CDTF">2025-08-20T08:03:00Z</dcterms:created>
  <dcterms:modified xsi:type="dcterms:W3CDTF">2025-08-25T07:58:00Z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